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3060"/>
        <w:gridCol w:w="2767"/>
      </w:tblGrid>
      <w:tr w:rsidR="00753B5E" w:rsidRPr="00F801FF" w14:paraId="7F3F0A32" w14:textId="77777777" w:rsidTr="00F828EC">
        <w:tc>
          <w:tcPr>
            <w:tcW w:w="3415" w:type="dxa"/>
            <w:shd w:val="clear" w:color="auto" w:fill="auto"/>
          </w:tcPr>
          <w:p w14:paraId="1EB1E754" w14:textId="77777777"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3060" w:type="dxa"/>
            <w:shd w:val="clear" w:color="auto" w:fill="auto"/>
          </w:tcPr>
          <w:p w14:paraId="2A043EA9" w14:textId="77777777"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2767" w:type="dxa"/>
            <w:shd w:val="clear" w:color="auto" w:fill="auto"/>
          </w:tcPr>
          <w:p w14:paraId="7FE49542" w14:textId="77777777"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Batch / Catalogue Number</w:t>
            </w:r>
          </w:p>
        </w:tc>
      </w:tr>
      <w:tr w:rsidR="00A64D77" w:rsidRPr="00F801FF" w14:paraId="1B947346" w14:textId="77777777" w:rsidTr="00F828EC">
        <w:tc>
          <w:tcPr>
            <w:tcW w:w="3415" w:type="dxa"/>
            <w:shd w:val="clear" w:color="auto" w:fill="auto"/>
          </w:tcPr>
          <w:p w14:paraId="30771EDE" w14:textId="77777777"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A64D77">
              <w:rPr>
                <w:rFonts w:cs="Arial"/>
                <w:szCs w:val="22"/>
              </w:rPr>
              <w:t>yclohexane</w:t>
            </w:r>
            <w:r>
              <w:rPr>
                <w:rFonts w:cs="Arial"/>
                <w:szCs w:val="22"/>
              </w:rPr>
              <w:t>, +</w:t>
            </w:r>
            <w:r w:rsidRPr="00A64D77">
              <w:rPr>
                <w:rFonts w:cs="Arial"/>
                <w:szCs w:val="22"/>
              </w:rPr>
              <w:t xml:space="preserve">99.7 </w:t>
            </w:r>
            <w:proofErr w:type="spellStart"/>
            <w:r w:rsidRPr="00A64D77">
              <w:rPr>
                <w:rFonts w:cs="Arial"/>
                <w:szCs w:val="22"/>
              </w:rPr>
              <w:t>wt</w:t>
            </w:r>
            <w:proofErr w:type="spellEnd"/>
            <w:r w:rsidRPr="00A64D77">
              <w:rPr>
                <w:rFonts w:cs="Arial"/>
                <w:szCs w:val="22"/>
              </w:rPr>
              <w:t>%,</w:t>
            </w:r>
          </w:p>
        </w:tc>
        <w:tc>
          <w:tcPr>
            <w:tcW w:w="3060" w:type="dxa"/>
            <w:shd w:val="clear" w:color="auto" w:fill="auto"/>
          </w:tcPr>
          <w:p w14:paraId="64E80A7B" w14:textId="77777777"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34E6F6BD" w14:textId="77777777"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28920</w:t>
            </w:r>
          </w:p>
        </w:tc>
      </w:tr>
      <w:tr w:rsidR="00A64D77" w:rsidRPr="00F801FF" w14:paraId="718E14F5" w14:textId="77777777" w:rsidTr="00F828EC">
        <w:tc>
          <w:tcPr>
            <w:tcW w:w="3415" w:type="dxa"/>
            <w:shd w:val="clear" w:color="auto" w:fill="auto"/>
          </w:tcPr>
          <w:p w14:paraId="29170A44" w14:textId="77777777" w:rsidR="00A64D77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Silicon wafer</w:t>
            </w:r>
          </w:p>
        </w:tc>
        <w:tc>
          <w:tcPr>
            <w:tcW w:w="3060" w:type="dxa"/>
            <w:shd w:val="clear" w:color="auto" w:fill="auto"/>
          </w:tcPr>
          <w:p w14:paraId="73F19144" w14:textId="77777777" w:rsidR="00A64D77" w:rsidRPr="00A64D77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Silicon Valley Microelectronics Inc.</w:t>
            </w:r>
          </w:p>
        </w:tc>
        <w:tc>
          <w:tcPr>
            <w:tcW w:w="2767" w:type="dxa"/>
            <w:shd w:val="clear" w:color="auto" w:fill="auto"/>
          </w:tcPr>
          <w:p w14:paraId="155ED13F" w14:textId="6D4E95D4" w:rsidR="00A64D77" w:rsidRPr="00F801FF" w:rsidRDefault="00C5132B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Type P, boron doped, &lt;100&gt; 5–20 ohm</w:t>
            </w:r>
            <w:bookmarkStart w:id="0" w:name="_GoBack"/>
            <w:bookmarkEnd w:id="0"/>
          </w:p>
        </w:tc>
      </w:tr>
      <w:tr w:rsidR="00394BEE" w:rsidRPr="00F801FF" w14:paraId="2B24FBFD" w14:textId="77777777" w:rsidTr="00F828EC">
        <w:tc>
          <w:tcPr>
            <w:tcW w:w="3415" w:type="dxa"/>
            <w:shd w:val="clear" w:color="auto" w:fill="auto"/>
          </w:tcPr>
          <w:p w14:paraId="72C6E83F" w14:textId="77777777" w:rsidR="00394BEE" w:rsidRPr="00F828EC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PTFE membrane</w:t>
            </w:r>
          </w:p>
        </w:tc>
        <w:tc>
          <w:tcPr>
            <w:tcW w:w="3060" w:type="dxa"/>
            <w:shd w:val="clear" w:color="auto" w:fill="auto"/>
          </w:tcPr>
          <w:p w14:paraId="53C8B2CB" w14:textId="77777777" w:rsidR="00394BEE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Mupor</w:t>
            </w:r>
            <w:proofErr w:type="spellEnd"/>
            <w:r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767" w:type="dxa"/>
            <w:shd w:val="clear" w:color="auto" w:fill="auto"/>
          </w:tcPr>
          <w:p w14:paraId="558003F7" w14:textId="77777777" w:rsidR="00394BEE" w:rsidRPr="00F828EC" w:rsidRDefault="00322FFF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394BEE" w:rsidRPr="00F801FF" w14:paraId="535A017F" w14:textId="77777777" w:rsidTr="00F828EC">
        <w:tc>
          <w:tcPr>
            <w:tcW w:w="3415" w:type="dxa"/>
            <w:shd w:val="clear" w:color="auto" w:fill="auto"/>
          </w:tcPr>
          <w:p w14:paraId="44E3E9E8" w14:textId="77777777" w:rsidR="00394BEE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QCM 14 mm discs, gold coated</w:t>
            </w:r>
          </w:p>
        </w:tc>
        <w:tc>
          <w:tcPr>
            <w:tcW w:w="3060" w:type="dxa"/>
            <w:shd w:val="clear" w:color="auto" w:fill="auto"/>
          </w:tcPr>
          <w:p w14:paraId="769150AE" w14:textId="77777777" w:rsidR="00394BEE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INFICON GmbH</w:t>
            </w:r>
          </w:p>
        </w:tc>
        <w:tc>
          <w:tcPr>
            <w:tcW w:w="2767" w:type="dxa"/>
            <w:shd w:val="clear" w:color="auto" w:fill="auto"/>
          </w:tcPr>
          <w:p w14:paraId="3FD11687" w14:textId="77777777" w:rsidR="00394BEE" w:rsidRPr="00F828EC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94BEE">
              <w:rPr>
                <w:rFonts w:cs="Arial"/>
                <w:szCs w:val="22"/>
              </w:rPr>
              <w:t>008-010-G10</w:t>
            </w:r>
          </w:p>
        </w:tc>
      </w:tr>
      <w:tr w:rsidR="00A64D77" w:rsidRPr="00F801FF" w14:paraId="65F37999" w14:textId="77777777" w:rsidTr="00F828EC">
        <w:tc>
          <w:tcPr>
            <w:tcW w:w="3415" w:type="dxa"/>
            <w:shd w:val="clear" w:color="auto" w:fill="auto"/>
          </w:tcPr>
          <w:p w14:paraId="3EF857C7" w14:textId="77777777" w:rsidR="00A64D77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>1-allylimidazole</w:t>
            </w:r>
            <w:r>
              <w:rPr>
                <w:rFonts w:cs="Arial"/>
                <w:szCs w:val="22"/>
              </w:rPr>
              <w:t xml:space="preserve">, 97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584C43AF" w14:textId="77777777" w:rsidR="00A64D77" w:rsidRPr="00A64D77" w:rsidRDefault="00F828E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Acros</w:t>
            </w:r>
            <w:proofErr w:type="spellEnd"/>
            <w:r>
              <w:rPr>
                <w:rFonts w:cs="Arial"/>
                <w:szCs w:val="22"/>
              </w:rPr>
              <w:t xml:space="preserve"> Organics </w:t>
            </w:r>
            <w:proofErr w:type="spellStart"/>
            <w:r w:rsidRPr="00F828EC">
              <w:rPr>
                <w:rFonts w:cs="Arial"/>
                <w:szCs w:val="22"/>
              </w:rPr>
              <w:t>b.v.b.a</w:t>
            </w:r>
            <w:proofErr w:type="spellEnd"/>
            <w:r w:rsidRPr="00F828EC">
              <w:rPr>
                <w:rFonts w:cs="Arial"/>
                <w:szCs w:val="22"/>
              </w:rPr>
              <w:t>.</w:t>
            </w:r>
          </w:p>
        </w:tc>
        <w:tc>
          <w:tcPr>
            <w:tcW w:w="2767" w:type="dxa"/>
            <w:shd w:val="clear" w:color="auto" w:fill="auto"/>
          </w:tcPr>
          <w:p w14:paraId="00CD7AFA" w14:textId="77777777" w:rsidR="00A64D77" w:rsidRPr="00F801FF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>AC335170250</w:t>
            </w:r>
          </w:p>
        </w:tc>
      </w:tr>
      <w:tr w:rsidR="00A64D77" w:rsidRPr="00F801FF" w14:paraId="1C165CBC" w14:textId="77777777" w:rsidTr="00F828EC">
        <w:tc>
          <w:tcPr>
            <w:tcW w:w="3415" w:type="dxa"/>
            <w:shd w:val="clear" w:color="auto" w:fill="auto"/>
          </w:tcPr>
          <w:p w14:paraId="488CC5F0" w14:textId="77777777" w:rsidR="00A64D77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Tetramethylsilane</w:t>
            </w:r>
            <w:proofErr w:type="spellEnd"/>
            <w:r>
              <w:rPr>
                <w:rFonts w:cs="Arial"/>
                <w:szCs w:val="22"/>
              </w:rPr>
              <w:t xml:space="preserve">, 99.99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5B9267F2" w14:textId="77777777" w:rsidR="00A64D77" w:rsidRPr="00A64D77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Alfa </w:t>
            </w:r>
            <w:proofErr w:type="spellStart"/>
            <w:r>
              <w:rPr>
                <w:rFonts w:cs="Arial"/>
                <w:szCs w:val="22"/>
              </w:rPr>
              <w:t>Aesar</w:t>
            </w:r>
            <w:proofErr w:type="spellEnd"/>
          </w:p>
        </w:tc>
        <w:tc>
          <w:tcPr>
            <w:tcW w:w="2767" w:type="dxa"/>
            <w:shd w:val="clear" w:color="auto" w:fill="auto"/>
          </w:tcPr>
          <w:p w14:paraId="1AAA8E00" w14:textId="77777777" w:rsidR="00A64D77" w:rsidRPr="00F801FF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94BEE">
              <w:rPr>
                <w:rFonts w:cs="Arial"/>
                <w:szCs w:val="22"/>
              </w:rPr>
              <w:t>A13148.14</w:t>
            </w:r>
          </w:p>
        </w:tc>
      </w:tr>
      <w:tr w:rsidR="00A64D77" w:rsidRPr="00F801FF" w14:paraId="09CE9723" w14:textId="77777777" w:rsidTr="00F828EC">
        <w:tc>
          <w:tcPr>
            <w:tcW w:w="3415" w:type="dxa"/>
            <w:shd w:val="clear" w:color="auto" w:fill="auto"/>
          </w:tcPr>
          <w:p w14:paraId="20F05DC2" w14:textId="77777777" w:rsidR="00A64D77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Zinc acetate, 99.99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40499D90" w14:textId="77777777" w:rsidR="00A64D77" w:rsidRPr="00A64D77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 Co.</w:t>
            </w:r>
          </w:p>
        </w:tc>
        <w:tc>
          <w:tcPr>
            <w:tcW w:w="2767" w:type="dxa"/>
            <w:shd w:val="clear" w:color="auto" w:fill="auto"/>
          </w:tcPr>
          <w:p w14:paraId="632E7F18" w14:textId="77777777" w:rsidR="00A64D77" w:rsidRPr="00F801FF" w:rsidRDefault="00F56B1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56B17">
              <w:rPr>
                <w:rFonts w:cs="Arial"/>
                <w:szCs w:val="22"/>
              </w:rPr>
              <w:t>383317</w:t>
            </w:r>
          </w:p>
        </w:tc>
      </w:tr>
      <w:tr w:rsidR="00A64D77" w:rsidRPr="00F801FF" w14:paraId="2CBA9C45" w14:textId="77777777" w:rsidTr="00F828EC">
        <w:tc>
          <w:tcPr>
            <w:tcW w:w="3415" w:type="dxa"/>
            <w:shd w:val="clear" w:color="auto" w:fill="auto"/>
          </w:tcPr>
          <w:p w14:paraId="5588BDE7" w14:textId="77777777" w:rsidR="00A64D77" w:rsidRDefault="00394BEE" w:rsidP="009C7F5C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Teraphthalic</w:t>
            </w:r>
            <w:proofErr w:type="spellEnd"/>
            <w:r>
              <w:rPr>
                <w:rFonts w:cs="Arial"/>
                <w:szCs w:val="22"/>
              </w:rPr>
              <w:t xml:space="preserve"> acid, 97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79EA3CDA" w14:textId="77777777" w:rsidR="00A64D77" w:rsidRPr="00A64D77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 Co.</w:t>
            </w:r>
          </w:p>
        </w:tc>
        <w:tc>
          <w:tcPr>
            <w:tcW w:w="2767" w:type="dxa"/>
            <w:shd w:val="clear" w:color="auto" w:fill="auto"/>
          </w:tcPr>
          <w:p w14:paraId="2A2D73A7" w14:textId="77777777" w:rsidR="00A64D77" w:rsidRPr="00F801FF" w:rsidRDefault="004F7C2D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4F7C2D">
              <w:rPr>
                <w:rFonts w:cs="Arial"/>
                <w:szCs w:val="22"/>
              </w:rPr>
              <w:t>T2304</w:t>
            </w:r>
          </w:p>
        </w:tc>
      </w:tr>
      <w:tr w:rsidR="00A64D77" w:rsidRPr="00F801FF" w14:paraId="3D1E2C7B" w14:textId="77777777" w:rsidTr="00F828EC">
        <w:tc>
          <w:tcPr>
            <w:tcW w:w="3415" w:type="dxa"/>
            <w:shd w:val="clear" w:color="auto" w:fill="auto"/>
          </w:tcPr>
          <w:p w14:paraId="0E09CB4D" w14:textId="77777777" w:rsidR="00A64D77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4,4’bipyridine,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28C90059" w14:textId="77777777" w:rsidR="00A64D77" w:rsidRPr="00A64D77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 Co.</w:t>
            </w:r>
          </w:p>
        </w:tc>
        <w:tc>
          <w:tcPr>
            <w:tcW w:w="2767" w:type="dxa"/>
            <w:shd w:val="clear" w:color="auto" w:fill="auto"/>
          </w:tcPr>
          <w:p w14:paraId="421F12B9" w14:textId="77777777" w:rsidR="00A64D77" w:rsidRPr="00F801FF" w:rsidRDefault="004F7C2D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4F7C2D">
              <w:rPr>
                <w:rFonts w:cs="Arial"/>
                <w:szCs w:val="22"/>
              </w:rPr>
              <w:t>289426</w:t>
            </w:r>
          </w:p>
        </w:tc>
      </w:tr>
      <w:tr w:rsidR="00A64D77" w:rsidRPr="00F801FF" w14:paraId="40872782" w14:textId="77777777" w:rsidTr="00F828EC">
        <w:tc>
          <w:tcPr>
            <w:tcW w:w="3415" w:type="dxa"/>
            <w:shd w:val="clear" w:color="auto" w:fill="auto"/>
          </w:tcPr>
          <w:p w14:paraId="499D4C64" w14:textId="77777777" w:rsidR="00A64D77" w:rsidRDefault="00394BEE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THF, 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32886CC6" w14:textId="77777777" w:rsidR="00A64D77" w:rsidRPr="00A64D77" w:rsidRDefault="00394BEE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Fisher Scientific UK Ltd.</w:t>
            </w:r>
          </w:p>
        </w:tc>
        <w:tc>
          <w:tcPr>
            <w:tcW w:w="2767" w:type="dxa"/>
            <w:shd w:val="clear" w:color="auto" w:fill="auto"/>
          </w:tcPr>
          <w:p w14:paraId="36C1B69B" w14:textId="77777777" w:rsidR="00A64D77" w:rsidRPr="00F801FF" w:rsidRDefault="004F7C2D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4F7C2D">
              <w:rPr>
                <w:rFonts w:cs="Arial"/>
                <w:szCs w:val="22"/>
              </w:rPr>
              <w:t>10412441</w:t>
            </w:r>
          </w:p>
        </w:tc>
      </w:tr>
      <w:tr w:rsidR="00A64D77" w:rsidRPr="00F801FF" w14:paraId="6E6A1352" w14:textId="77777777" w:rsidTr="00F828EC">
        <w:tc>
          <w:tcPr>
            <w:tcW w:w="3415" w:type="dxa"/>
            <w:shd w:val="clear" w:color="auto" w:fill="auto"/>
          </w:tcPr>
          <w:p w14:paraId="1C037FD8" w14:textId="77777777"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4D4C3E3C" w14:textId="77777777"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767" w:type="dxa"/>
            <w:shd w:val="clear" w:color="auto" w:fill="auto"/>
          </w:tcPr>
          <w:p w14:paraId="00FC698E" w14:textId="77777777"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A64D77" w:rsidRPr="00F801FF" w14:paraId="716E7A10" w14:textId="77777777" w:rsidTr="00F828EC">
        <w:tc>
          <w:tcPr>
            <w:tcW w:w="3415" w:type="dxa"/>
            <w:shd w:val="clear" w:color="auto" w:fill="auto"/>
          </w:tcPr>
          <w:p w14:paraId="76742D78" w14:textId="77777777"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62014390" w14:textId="77777777"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767" w:type="dxa"/>
            <w:shd w:val="clear" w:color="auto" w:fill="auto"/>
          </w:tcPr>
          <w:p w14:paraId="6589C599" w14:textId="77777777"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A64D77" w:rsidRPr="00F801FF" w14:paraId="12DE1971" w14:textId="77777777" w:rsidTr="00F828EC">
        <w:tc>
          <w:tcPr>
            <w:tcW w:w="3415" w:type="dxa"/>
            <w:shd w:val="clear" w:color="auto" w:fill="auto"/>
          </w:tcPr>
          <w:p w14:paraId="364D9ED7" w14:textId="77777777"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5AD36EA7" w14:textId="77777777"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767" w:type="dxa"/>
            <w:shd w:val="clear" w:color="auto" w:fill="auto"/>
          </w:tcPr>
          <w:p w14:paraId="7C48E09E" w14:textId="77777777"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A64D77" w:rsidRPr="00F801FF" w14:paraId="69E79BED" w14:textId="77777777" w:rsidTr="00F828EC">
        <w:tc>
          <w:tcPr>
            <w:tcW w:w="3415" w:type="dxa"/>
            <w:shd w:val="clear" w:color="auto" w:fill="auto"/>
          </w:tcPr>
          <w:p w14:paraId="6D82CA42" w14:textId="77777777"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4D962762" w14:textId="77777777"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767" w:type="dxa"/>
            <w:shd w:val="clear" w:color="auto" w:fill="auto"/>
          </w:tcPr>
          <w:p w14:paraId="1471B98A" w14:textId="77777777"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7555C729" w14:textId="77777777"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5E"/>
    <w:rsid w:val="000433E7"/>
    <w:rsid w:val="0004419F"/>
    <w:rsid w:val="000D273E"/>
    <w:rsid w:val="00125D6E"/>
    <w:rsid w:val="001F607F"/>
    <w:rsid w:val="00322FFF"/>
    <w:rsid w:val="00376AE8"/>
    <w:rsid w:val="00394BEE"/>
    <w:rsid w:val="004F7C2D"/>
    <w:rsid w:val="00550750"/>
    <w:rsid w:val="0065497B"/>
    <w:rsid w:val="006D383A"/>
    <w:rsid w:val="006E6D94"/>
    <w:rsid w:val="00753B5E"/>
    <w:rsid w:val="008362F3"/>
    <w:rsid w:val="009C7F5C"/>
    <w:rsid w:val="00A511DB"/>
    <w:rsid w:val="00A64D77"/>
    <w:rsid w:val="00B62CB3"/>
    <w:rsid w:val="00C5132B"/>
    <w:rsid w:val="00C70A90"/>
    <w:rsid w:val="00C939E0"/>
    <w:rsid w:val="00D430D8"/>
    <w:rsid w:val="00DD06F3"/>
    <w:rsid w:val="00EA41AD"/>
    <w:rsid w:val="00F36F50"/>
    <w:rsid w:val="00F56B17"/>
    <w:rsid w:val="00F828EC"/>
    <w:rsid w:val="00FA2D19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B4B0B"/>
  <w15:chartTrackingRefBased/>
  <w15:docId w15:val="{4D5E8076-79BF-4A73-9F3E-132FE966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B5E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53B5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53B5E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22</cp:revision>
  <dcterms:created xsi:type="dcterms:W3CDTF">2017-02-19T16:57:00Z</dcterms:created>
  <dcterms:modified xsi:type="dcterms:W3CDTF">2018-02-05T21:11:00Z</dcterms:modified>
</cp:coreProperties>
</file>